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B" w:rsidRP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96B" w:rsidRDefault="00C3596B" w:rsidP="00C3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анализ обеспечения </w:t>
      </w:r>
      <w:r w:rsidRPr="00C3596B">
        <w:rPr>
          <w:rFonts w:ascii="Times New Roman" w:hAnsi="Times New Roman" w:cs="Times New Roman"/>
          <w:sz w:val="24"/>
          <w:szCs w:val="24"/>
        </w:rPr>
        <w:t xml:space="preserve">объективности проведения </w:t>
      </w:r>
    </w:p>
    <w:p w:rsidR="00C3596B" w:rsidRDefault="00C3596B" w:rsidP="00C3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96B">
        <w:rPr>
          <w:rFonts w:ascii="Times New Roman" w:hAnsi="Times New Roman" w:cs="Times New Roman"/>
          <w:sz w:val="24"/>
          <w:szCs w:val="24"/>
        </w:rPr>
        <w:t>Всероссийски</w:t>
      </w:r>
      <w:r>
        <w:rPr>
          <w:rFonts w:ascii="Times New Roman" w:hAnsi="Times New Roman" w:cs="Times New Roman"/>
          <w:sz w:val="24"/>
          <w:szCs w:val="24"/>
        </w:rPr>
        <w:t xml:space="preserve">х проверочных работ в 2021 году </w:t>
      </w:r>
    </w:p>
    <w:p w:rsidR="00C3596B" w:rsidRPr="00C3596B" w:rsidRDefault="00C3596B" w:rsidP="00C3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«ООШ №6</w:t>
      </w:r>
      <w:r w:rsidRPr="00C3596B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6B" w:rsidRPr="00C3596B" w:rsidRDefault="00C3596B" w:rsidP="00C359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596B">
        <w:rPr>
          <w:rFonts w:ascii="Times New Roman" w:hAnsi="Times New Roman" w:cs="Times New Roman"/>
          <w:sz w:val="24"/>
          <w:szCs w:val="24"/>
        </w:rPr>
        <w:t>При проведении Всероссийских про</w:t>
      </w:r>
      <w:r>
        <w:rPr>
          <w:rFonts w:ascii="Times New Roman" w:hAnsi="Times New Roman" w:cs="Times New Roman"/>
          <w:sz w:val="24"/>
          <w:szCs w:val="24"/>
        </w:rPr>
        <w:t>верочных работ (далее – ВПР) в 4</w:t>
      </w:r>
      <w:r w:rsidRPr="00C3596B">
        <w:rPr>
          <w:rFonts w:ascii="Times New Roman" w:hAnsi="Times New Roman" w:cs="Times New Roman"/>
          <w:sz w:val="24"/>
          <w:szCs w:val="24"/>
        </w:rPr>
        <w:t xml:space="preserve">-8 классах в 2020-2021 учебном году обеспечение объективности осуществлялось по следующим направлениям: </w:t>
      </w:r>
    </w:p>
    <w:p w:rsidR="00C3596B" w:rsidRP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6B">
        <w:rPr>
          <w:rFonts w:ascii="Times New Roman" w:hAnsi="Times New Roman" w:cs="Times New Roman"/>
          <w:sz w:val="24"/>
          <w:szCs w:val="24"/>
        </w:rPr>
        <w:t xml:space="preserve">- технические условия – издан приказ с возложением персональной ответственности за организацию и проведение ВПР, обеспечение подготовительных и технических мероприятий, обеспечение информационной безопасности в период проведения ВПР; </w:t>
      </w:r>
    </w:p>
    <w:p w:rsidR="00C3596B" w:rsidRP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6B">
        <w:rPr>
          <w:rFonts w:ascii="Times New Roman" w:hAnsi="Times New Roman" w:cs="Times New Roman"/>
          <w:sz w:val="24"/>
          <w:szCs w:val="24"/>
        </w:rPr>
        <w:t>- способы защиты и неразглашения материалов ВПР – скачивание комплектов для проведения ВПР осуществлялось в личном кабинете ФИС ОКО согласно плану-графику проведения ВПР 2021; хранение материалов осуществлялось в сейфе до дня проведения ВПР; в</w:t>
      </w:r>
      <w:r>
        <w:rPr>
          <w:rFonts w:ascii="Times New Roman" w:hAnsi="Times New Roman" w:cs="Times New Roman"/>
          <w:sz w:val="24"/>
          <w:szCs w:val="24"/>
        </w:rPr>
        <w:t xml:space="preserve"> каждой аудитории присутствовал организатор</w:t>
      </w:r>
      <w:r w:rsidRPr="00C3596B">
        <w:rPr>
          <w:rFonts w:ascii="Times New Roman" w:hAnsi="Times New Roman" w:cs="Times New Roman"/>
          <w:sz w:val="24"/>
          <w:szCs w:val="24"/>
        </w:rPr>
        <w:t xml:space="preserve">, дежурный на этаже; </w:t>
      </w:r>
    </w:p>
    <w:p w:rsidR="00C3596B" w:rsidRP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6B">
        <w:rPr>
          <w:rFonts w:ascii="Times New Roman" w:hAnsi="Times New Roman" w:cs="Times New Roman"/>
          <w:sz w:val="24"/>
          <w:szCs w:val="24"/>
        </w:rPr>
        <w:t xml:space="preserve">- качество проверки материалов ВПР – приказом директора на учителей-предметников возложена ответственность за объективную проверку материалов ВПР; проверку проводить в соответствии с нормативными документами, регламентирующими проведение ВПР. </w:t>
      </w:r>
    </w:p>
    <w:p w:rsid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FD4" w:rsidRPr="00C3596B" w:rsidRDefault="00C3596B" w:rsidP="00C3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21.04.2021                                                             </w:t>
      </w:r>
      <w:r w:rsidRPr="00C3596B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t>Яковлева Т.К.</w:t>
      </w:r>
      <w:bookmarkStart w:id="0" w:name="_GoBack"/>
      <w:bookmarkEnd w:id="0"/>
    </w:p>
    <w:sectPr w:rsidR="00797FD4" w:rsidRPr="00C3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0"/>
    <w:rsid w:val="001B7370"/>
    <w:rsid w:val="00797FD4"/>
    <w:rsid w:val="00C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3E39"/>
  <w15:chartTrackingRefBased/>
  <w15:docId w15:val="{7BF5C115-D380-4E3F-8328-A3FB564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</cp:revision>
  <dcterms:created xsi:type="dcterms:W3CDTF">2021-05-31T01:58:00Z</dcterms:created>
  <dcterms:modified xsi:type="dcterms:W3CDTF">2021-05-31T02:04:00Z</dcterms:modified>
</cp:coreProperties>
</file>